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9A554" w14:textId="4E9D7313" w:rsidR="00EC6341" w:rsidRDefault="00665B94">
      <w:pPr>
        <w:spacing w:after="200"/>
        <w:jc w:val="right"/>
      </w:pPr>
      <w:r>
        <w:rPr>
          <w:sz w:val="20"/>
          <w:szCs w:val="20"/>
        </w:rPr>
        <w:t xml:space="preserve">Załącznik nr </w:t>
      </w:r>
      <w:r w:rsidR="00EE6B61">
        <w:rPr>
          <w:sz w:val="20"/>
          <w:szCs w:val="20"/>
        </w:rPr>
        <w:t>10</w:t>
      </w:r>
      <w:r>
        <w:rPr>
          <w:sz w:val="20"/>
          <w:szCs w:val="20"/>
        </w:rPr>
        <w:t xml:space="preserve"> do SWZ</w:t>
      </w:r>
    </w:p>
    <w:p w14:paraId="3C385EA8" w14:textId="77777777" w:rsidR="00EC6341" w:rsidRDefault="00665B94">
      <w:pPr>
        <w:spacing w:after="60"/>
        <w:jc w:val="center"/>
      </w:pPr>
      <w:r>
        <w:rPr>
          <w:b/>
          <w:bCs/>
          <w:sz w:val="30"/>
          <w:szCs w:val="30"/>
        </w:rPr>
        <w:t>LISTA OBECNOŚCI</w:t>
      </w:r>
    </w:p>
    <w:p w14:paraId="59943663" w14:textId="77777777" w:rsidR="00EC6341" w:rsidRDefault="00665B94">
      <w:pPr>
        <w:spacing w:after="240"/>
        <w:jc w:val="center"/>
      </w:pPr>
      <w:r>
        <w:rPr>
          <w:b/>
          <w:bCs/>
          <w:sz w:val="24"/>
          <w:szCs w:val="24"/>
        </w:rPr>
        <w:t>z obowiązkowej wizji lokalnej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00"/>
      </w:tblGrid>
      <w:tr w:rsidR="00EC6341" w14:paraId="6BC91DB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F74843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6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9BF315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>Gmina Rojewo, ul. Rojewo 8, 88-111 Rojewo</w:t>
            </w:r>
          </w:p>
        </w:tc>
      </w:tr>
      <w:tr w:rsidR="00EC6341" w14:paraId="62ECAD6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85819F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Znak sprawy:</w:t>
            </w:r>
          </w:p>
        </w:tc>
        <w:tc>
          <w:tcPr>
            <w:tcW w:w="6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CA74B9" w14:textId="67FBDB4E" w:rsidR="00EC6341" w:rsidRDefault="00EE6B61">
            <w:pPr>
              <w:spacing w:line="252" w:lineRule="auto"/>
            </w:pPr>
            <w:r w:rsidRPr="00EE6B61">
              <w:rPr>
                <w:sz w:val="20"/>
                <w:szCs w:val="20"/>
              </w:rPr>
              <w:t>RB.II.271.9.2026</w:t>
            </w:r>
          </w:p>
        </w:tc>
      </w:tr>
      <w:tr w:rsidR="00EC6341" w14:paraId="793DC4AD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C449B7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Nazwa zadania:</w:t>
            </w:r>
          </w:p>
        </w:tc>
        <w:tc>
          <w:tcPr>
            <w:tcW w:w="6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4CC568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>Budowa systemu zapewnienia ciągłości dostaw wody pitnej dla mieszkańców Gminy Rojewo poprzez automatyzację stacji uzdatniania wody oraz zapewnienie awaryjnego systemu zasilania z odnawialnych źródeł energii</w:t>
            </w:r>
          </w:p>
        </w:tc>
      </w:tr>
      <w:tr w:rsidR="00EC6341" w14:paraId="4F2C8093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AF0CE5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Miejsce wizji:</w:t>
            </w:r>
          </w:p>
        </w:tc>
        <w:tc>
          <w:tcPr>
            <w:tcW w:w="6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8E8FB9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Budynek Hydroforni / SUW w Rojewie, dz. </w:t>
            </w:r>
            <w:proofErr w:type="spellStart"/>
            <w:r>
              <w:rPr>
                <w:sz w:val="20"/>
                <w:szCs w:val="20"/>
              </w:rPr>
              <w:t>ewid</w:t>
            </w:r>
            <w:proofErr w:type="spellEnd"/>
            <w:r>
              <w:rPr>
                <w:sz w:val="20"/>
                <w:szCs w:val="20"/>
              </w:rPr>
              <w:t>. nr 162/7, obręb Rojewo</w:t>
            </w:r>
          </w:p>
        </w:tc>
      </w:tr>
      <w:tr w:rsidR="00EC6341" w14:paraId="45E65B0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4D7578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Data i godzina:</w:t>
            </w:r>
          </w:p>
        </w:tc>
        <w:tc>
          <w:tcPr>
            <w:tcW w:w="6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A07647" w14:textId="4419211E" w:rsidR="00EC6341" w:rsidRDefault="00EC6341">
            <w:pPr>
              <w:spacing w:line="252" w:lineRule="auto"/>
            </w:pPr>
          </w:p>
        </w:tc>
      </w:tr>
    </w:tbl>
    <w:p w14:paraId="313F288F" w14:textId="77777777" w:rsidR="00EC6341" w:rsidRDefault="00EC6341">
      <w:pPr>
        <w:spacing w:after="200"/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400"/>
        <w:gridCol w:w="2500"/>
        <w:gridCol w:w="2600"/>
      </w:tblGrid>
      <w:tr w:rsidR="00EC6341" w14:paraId="044999D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" w:type="dxa"/>
            <w:shd w:val="clear" w:color="auto" w:fill="D9D9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03C9F1" w14:textId="77777777" w:rsidR="00EC6341" w:rsidRDefault="00665B94">
            <w:pPr>
              <w:spacing w:line="252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0" w:type="dxa"/>
            <w:shd w:val="clear" w:color="auto" w:fill="D9D9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671425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Nazwa i adres Wykonawcy</w:t>
            </w:r>
          </w:p>
        </w:tc>
        <w:tc>
          <w:tcPr>
            <w:tcW w:w="2500" w:type="dxa"/>
            <w:shd w:val="clear" w:color="auto" w:fill="D9D9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7C9102" w14:textId="77777777" w:rsidR="00EC6341" w:rsidRDefault="00665B94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Imię i nazwisko uczestnika</w:t>
            </w:r>
          </w:p>
        </w:tc>
        <w:tc>
          <w:tcPr>
            <w:tcW w:w="2600" w:type="dxa"/>
            <w:shd w:val="clear" w:color="auto" w:fill="D9D9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D3AABA" w14:textId="77777777" w:rsidR="00EC6341" w:rsidRDefault="00665B94">
            <w:pPr>
              <w:spacing w:line="252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Podpis</w:t>
            </w:r>
          </w:p>
        </w:tc>
      </w:tr>
      <w:tr w:rsidR="00EC6341" w14:paraId="28962CF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9F4850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A5E6EC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98DEFA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AEDE62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55DF1CA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47F7FE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019334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791A1D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EBBDDA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277FF6E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5AFEF1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F3604F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C27ACF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EE3550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650524E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31037E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5FDC5B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9551F9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7678CD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63D40FC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661A0D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020D90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CF0091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557771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7BFA8D3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6F1EF0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02B382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AD3F4B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61FB82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328E975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080212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4441E3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A050AC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439A97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4150038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5050C0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36AA6B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34AE73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155AFB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330BAA57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A55D84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015F41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B01355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E29218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5FFCA7F7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929CC0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946716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43A210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AD2F4F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2708901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C48665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64BE76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EB92C1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69C071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C6341" w14:paraId="5A1B371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8C5817" w14:textId="77777777" w:rsidR="00EC6341" w:rsidRDefault="00665B94">
            <w:pPr>
              <w:spacing w:line="252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1C1165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D41B86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309043" w14:textId="77777777" w:rsidR="00EC6341" w:rsidRDefault="00665B94">
            <w:pPr>
              <w:spacing w:line="25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611DB556" w14:textId="77777777" w:rsidR="00EC6341" w:rsidRDefault="00665B94">
      <w:pPr>
        <w:spacing w:before="400" w:after="200"/>
        <w:jc w:val="both"/>
      </w:pPr>
      <w:r>
        <w:t xml:space="preserve">Niniejszym potwierdza się przeprowadzenie obowiązkowej wizji lokalnej w miejscu i terminie wskazanym powyżej. Odbycie wizji lokalnej jest warunkiem udziału w postępowaniu – zgodnie z art. 226 ust. 1 pkt 18 ustawy </w:t>
      </w:r>
      <w:proofErr w:type="spellStart"/>
      <w:r>
        <w:t>Pzp</w:t>
      </w:r>
      <w:proofErr w:type="spellEnd"/>
      <w:r>
        <w:t xml:space="preserve"> oferta Wykonawcy, który nie odbył wizji lokalnej, podlega odrzuceniu.</w:t>
      </w:r>
    </w:p>
    <w:p w14:paraId="4BC29CBA" w14:textId="77777777" w:rsidR="00EC6341" w:rsidRDefault="00665B94">
      <w:pPr>
        <w:spacing w:before="500"/>
        <w:jc w:val="center"/>
      </w:pPr>
      <w:r>
        <w:t>...................................................................</w:t>
      </w:r>
    </w:p>
    <w:p w14:paraId="04036869" w14:textId="77777777" w:rsidR="00EC6341" w:rsidRDefault="00665B94">
      <w:pPr>
        <w:spacing w:after="20"/>
        <w:jc w:val="center"/>
      </w:pPr>
      <w:r>
        <w:rPr>
          <w:sz w:val="18"/>
          <w:szCs w:val="18"/>
        </w:rPr>
        <w:t>(data, imię i nazwisko oraz podpis przedstawiciela Zamawiającego</w:t>
      </w:r>
    </w:p>
    <w:p w14:paraId="11C939A5" w14:textId="77777777" w:rsidR="00EC6341" w:rsidRDefault="00665B94">
      <w:pPr>
        <w:jc w:val="center"/>
      </w:pPr>
      <w:r>
        <w:rPr>
          <w:sz w:val="18"/>
          <w:szCs w:val="18"/>
        </w:rPr>
        <w:t>prowadzącego wizję lokalną)</w:t>
      </w:r>
    </w:p>
    <w:sectPr w:rsidR="00EC634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E6A68"/>
    <w:multiLevelType w:val="hybridMultilevel"/>
    <w:tmpl w:val="D74E7264"/>
    <w:lvl w:ilvl="0" w:tplc="D58039C4">
      <w:start w:val="1"/>
      <w:numFmt w:val="bullet"/>
      <w:lvlText w:val="●"/>
      <w:lvlJc w:val="left"/>
      <w:pPr>
        <w:ind w:left="720" w:hanging="360"/>
      </w:pPr>
    </w:lvl>
    <w:lvl w:ilvl="1" w:tplc="9EFCAD04">
      <w:start w:val="1"/>
      <w:numFmt w:val="bullet"/>
      <w:lvlText w:val="○"/>
      <w:lvlJc w:val="left"/>
      <w:pPr>
        <w:ind w:left="1440" w:hanging="360"/>
      </w:pPr>
    </w:lvl>
    <w:lvl w:ilvl="2" w:tplc="F9CEE080">
      <w:start w:val="1"/>
      <w:numFmt w:val="bullet"/>
      <w:lvlText w:val="■"/>
      <w:lvlJc w:val="left"/>
      <w:pPr>
        <w:ind w:left="2160" w:hanging="360"/>
      </w:pPr>
    </w:lvl>
    <w:lvl w:ilvl="3" w:tplc="296C929E">
      <w:start w:val="1"/>
      <w:numFmt w:val="bullet"/>
      <w:lvlText w:val="●"/>
      <w:lvlJc w:val="left"/>
      <w:pPr>
        <w:ind w:left="2880" w:hanging="360"/>
      </w:pPr>
    </w:lvl>
    <w:lvl w:ilvl="4" w:tplc="61EAD75E">
      <w:start w:val="1"/>
      <w:numFmt w:val="bullet"/>
      <w:lvlText w:val="○"/>
      <w:lvlJc w:val="left"/>
      <w:pPr>
        <w:ind w:left="3600" w:hanging="360"/>
      </w:pPr>
    </w:lvl>
    <w:lvl w:ilvl="5" w:tplc="CBA4E29E">
      <w:start w:val="1"/>
      <w:numFmt w:val="bullet"/>
      <w:lvlText w:val="■"/>
      <w:lvlJc w:val="left"/>
      <w:pPr>
        <w:ind w:left="4320" w:hanging="360"/>
      </w:pPr>
    </w:lvl>
    <w:lvl w:ilvl="6" w:tplc="44724166">
      <w:start w:val="1"/>
      <w:numFmt w:val="bullet"/>
      <w:lvlText w:val="●"/>
      <w:lvlJc w:val="left"/>
      <w:pPr>
        <w:ind w:left="5040" w:hanging="360"/>
      </w:pPr>
    </w:lvl>
    <w:lvl w:ilvl="7" w:tplc="41F81F3C">
      <w:start w:val="1"/>
      <w:numFmt w:val="bullet"/>
      <w:lvlText w:val="●"/>
      <w:lvlJc w:val="left"/>
      <w:pPr>
        <w:ind w:left="5760" w:hanging="360"/>
      </w:pPr>
    </w:lvl>
    <w:lvl w:ilvl="8" w:tplc="A920B8E8">
      <w:start w:val="1"/>
      <w:numFmt w:val="bullet"/>
      <w:lvlText w:val="●"/>
      <w:lvlJc w:val="left"/>
      <w:pPr>
        <w:ind w:left="6480" w:hanging="360"/>
      </w:pPr>
    </w:lvl>
  </w:abstractNum>
  <w:num w:numId="1" w16cid:durableId="6362994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341"/>
    <w:rsid w:val="00665B94"/>
    <w:rsid w:val="00D93761"/>
    <w:rsid w:val="00EC6341"/>
    <w:rsid w:val="00E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EB04"/>
  <w15:docId w15:val="{89C6B487-5305-41CC-A5C2-44AE773A1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obecności – wizja lokalna</dc:title>
  <dc:creator>Gmina Rojewo</dc:creator>
  <cp:lastModifiedBy>Paulina Kaźmierska</cp:lastModifiedBy>
  <cp:revision>2</cp:revision>
  <dcterms:created xsi:type="dcterms:W3CDTF">2026-08-13T06:24:00Z</dcterms:created>
  <dcterms:modified xsi:type="dcterms:W3CDTF">2026-08-25T10:42:00Z</dcterms:modified>
</cp:coreProperties>
</file>